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BF1C16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BF1C1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47950" cy="1152525"/>
            <wp:effectExtent l="19050" t="0" r="0" b="0"/>
            <wp:docPr id="2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E3" w:rsidRPr="002E70E3" w:rsidRDefault="002E70E3" w:rsidP="002E70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E3">
        <w:rPr>
          <w:rFonts w:ascii="Times New Roman" w:hAnsi="Times New Roman" w:cs="Times New Roman"/>
          <w:b/>
          <w:sz w:val="24"/>
          <w:szCs w:val="24"/>
        </w:rPr>
        <w:t>Права и обязанности собственников земельных участков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 xml:space="preserve">Зачастую своеволие и беспечное отношение при ведении личного хозяйства становится причиной административного преследования и гражданских споров граждан и органов власти. Чтобы этого не случилось, собственники должны знать особенности использования своих земельных участков. 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виды разрешенного использования земельных участков определяются классификатором, который утвержден приказом Минэкономразвития России от 01.09.2014 №</w:t>
      </w:r>
      <w:r w:rsidR="002E70E3">
        <w:rPr>
          <w:rFonts w:ascii="Times New Roman" w:hAnsi="Times New Roman" w:cs="Times New Roman"/>
          <w:sz w:val="24"/>
          <w:szCs w:val="24"/>
        </w:rPr>
        <w:t xml:space="preserve"> </w:t>
      </w:r>
      <w:r w:rsidRPr="002E70E3">
        <w:rPr>
          <w:rFonts w:ascii="Times New Roman" w:hAnsi="Times New Roman" w:cs="Times New Roman"/>
          <w:sz w:val="24"/>
          <w:szCs w:val="24"/>
        </w:rPr>
        <w:t xml:space="preserve">540. При этом перечень возможных видов разрешенного использования земельного участка содержится в правилах землепользования застройки этих территорий. 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>Собственники земли вправе самостоятельно определять целевое назначение в соответствии с установленными видами в территориальной зоне, где находится их земельный участок. В таком выборе не требуется принятие решений органа местного самоуправления, достаточно лишь подать заявления об учете изменений в МФЦ, указав выб</w:t>
      </w:r>
      <w:r w:rsidR="001A1C1F">
        <w:rPr>
          <w:rFonts w:ascii="Times New Roman" w:hAnsi="Times New Roman" w:cs="Times New Roman"/>
          <w:sz w:val="24"/>
          <w:szCs w:val="24"/>
        </w:rPr>
        <w:t>ранный</w:t>
      </w:r>
      <w:r w:rsidRPr="002E70E3">
        <w:rPr>
          <w:rFonts w:ascii="Times New Roman" w:hAnsi="Times New Roman" w:cs="Times New Roman"/>
          <w:sz w:val="24"/>
          <w:szCs w:val="24"/>
        </w:rPr>
        <w:t xml:space="preserve"> вид и его код, при этом не требуется даже написание декларации. 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 xml:space="preserve">Однако необходимо помнить о главном принципе земельного законодательства – единстве судьбы земельного участка и расположенных на нем объектов, где первичен - объект, и вторичен - участок. 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 xml:space="preserve">Если объекта нет, но планируется его создание на участке, то необходимо выбрать вид земельного участка по перечням в соответствующих территориальных зонах правил землепользования и застройки, а также получить разрешительную документацию на строительство планируемого объекта. </w:t>
      </w:r>
    </w:p>
    <w:p w:rsidR="002972B5" w:rsidRDefault="002972B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0E3" w:rsidRDefault="002E70E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0E3" w:rsidRDefault="002E70E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0E3" w:rsidRDefault="002E70E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6B8" w:rsidRDefault="002E70E3" w:rsidP="002E70E3">
      <w:pPr>
        <w:spacing w:after="0" w:line="240" w:lineRule="auto"/>
        <w:ind w:firstLine="709"/>
        <w:jc w:val="right"/>
      </w:pPr>
      <w:r w:rsidRPr="002E70E3">
        <w:rPr>
          <w:rFonts w:ascii="Times New Roman" w:hAnsi="Times New Roman" w:cs="Times New Roman"/>
          <w:sz w:val="24"/>
          <w:szCs w:val="24"/>
        </w:rPr>
        <w:t>ф</w:t>
      </w:r>
      <w:r w:rsidR="009344D9" w:rsidRPr="002E70E3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2E70E3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2E70E3">
        <w:rPr>
          <w:rFonts w:ascii="Times New Roman" w:hAnsi="Times New Roman" w:cs="Times New Roman"/>
          <w:sz w:val="24"/>
          <w:szCs w:val="24"/>
        </w:rPr>
        <w:t xml:space="preserve">«ФКП Росреестра» по </w:t>
      </w:r>
      <w:r w:rsidR="0008157B">
        <w:rPr>
          <w:rFonts w:ascii="Times New Roman" w:hAnsi="Times New Roman" w:cs="Times New Roman"/>
          <w:sz w:val="24"/>
          <w:szCs w:val="24"/>
        </w:rPr>
        <w:t>УФО</w:t>
      </w:r>
    </w:p>
    <w:sectPr w:rsidR="005246B8" w:rsidSect="002E70E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8157B"/>
    <w:rsid w:val="000944B9"/>
    <w:rsid w:val="000A078F"/>
    <w:rsid w:val="000E0797"/>
    <w:rsid w:val="00102E3F"/>
    <w:rsid w:val="00127115"/>
    <w:rsid w:val="001467FB"/>
    <w:rsid w:val="001653B1"/>
    <w:rsid w:val="001A1C1F"/>
    <w:rsid w:val="001C781B"/>
    <w:rsid w:val="00204680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A63E8"/>
    <w:rsid w:val="002E55A4"/>
    <w:rsid w:val="002E70E3"/>
    <w:rsid w:val="00324148"/>
    <w:rsid w:val="0034230F"/>
    <w:rsid w:val="00374588"/>
    <w:rsid w:val="003F78F0"/>
    <w:rsid w:val="00483FE5"/>
    <w:rsid w:val="00486D98"/>
    <w:rsid w:val="004D6811"/>
    <w:rsid w:val="005246B8"/>
    <w:rsid w:val="00527EAC"/>
    <w:rsid w:val="0055466B"/>
    <w:rsid w:val="00562040"/>
    <w:rsid w:val="006B1C86"/>
    <w:rsid w:val="006E19C1"/>
    <w:rsid w:val="00710AEC"/>
    <w:rsid w:val="007141EF"/>
    <w:rsid w:val="00733B96"/>
    <w:rsid w:val="0074429B"/>
    <w:rsid w:val="00750175"/>
    <w:rsid w:val="00754F36"/>
    <w:rsid w:val="00763780"/>
    <w:rsid w:val="00770E23"/>
    <w:rsid w:val="007727E2"/>
    <w:rsid w:val="007D0B4C"/>
    <w:rsid w:val="007E5C15"/>
    <w:rsid w:val="007F0C88"/>
    <w:rsid w:val="00804B25"/>
    <w:rsid w:val="00832229"/>
    <w:rsid w:val="00836591"/>
    <w:rsid w:val="00860A7B"/>
    <w:rsid w:val="009132CB"/>
    <w:rsid w:val="00924595"/>
    <w:rsid w:val="009344D9"/>
    <w:rsid w:val="00961764"/>
    <w:rsid w:val="00963286"/>
    <w:rsid w:val="009749FC"/>
    <w:rsid w:val="009A3CFD"/>
    <w:rsid w:val="009E4521"/>
    <w:rsid w:val="00A02495"/>
    <w:rsid w:val="00A50B19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BF1C16"/>
    <w:rsid w:val="00C27DB5"/>
    <w:rsid w:val="00C61A43"/>
    <w:rsid w:val="00CB735C"/>
    <w:rsid w:val="00D00721"/>
    <w:rsid w:val="00D30E82"/>
    <w:rsid w:val="00D65348"/>
    <w:rsid w:val="00DF40C0"/>
    <w:rsid w:val="00E2036B"/>
    <w:rsid w:val="00E62E62"/>
    <w:rsid w:val="00E650C4"/>
    <w:rsid w:val="00EE4B71"/>
    <w:rsid w:val="00FD20CD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2017-09-21T06:52:00Z</cp:lastPrinted>
  <dcterms:created xsi:type="dcterms:W3CDTF">2018-04-19T04:35:00Z</dcterms:created>
  <dcterms:modified xsi:type="dcterms:W3CDTF">2019-04-23T04:50:00Z</dcterms:modified>
</cp:coreProperties>
</file>